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C00000"/>
          <w:spacing w:val="0"/>
          <w:position w:val="0"/>
          <w:sz w:val="24"/>
          <w:shd w:fill="auto" w:val="clear"/>
        </w:rPr>
      </w:pPr>
    </w:p>
    <w:tbl>
      <w:tblPr/>
      <w:tblGrid>
        <w:gridCol w:w="3094"/>
        <w:gridCol w:w="3691"/>
        <w:gridCol w:w="2679"/>
      </w:tblGrid>
      <w:tr>
        <w:trPr>
          <w:trHeight w:val="2402" w:hRule="auto"/>
          <w:jc w:val="left"/>
        </w:trPr>
        <w:tc>
          <w:tcPr>
            <w:tcW w:w="94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object w:dxaOrig="1152" w:dyaOrig="1010">
                <v:rect xmlns:o="urn:schemas-microsoft-com:office:office" xmlns:v="urn:schemas-microsoft-com:vml" id="rectole0000000000" style="width:57.600000pt;height:50.5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PROPOZYCJA KLAS 2017/2018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XVII LO Z ODDZIA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ŁAMI DWUJĘZYCZNYMI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IM. M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4"/>
                <w:shd w:fill="auto" w:val="clear"/>
              </w:rPr>
              <w:t xml:space="preserve">ŁODEJ POLSKI W KRAKOWIE</w:t>
            </w:r>
          </w:p>
        </w:tc>
      </w:tr>
      <w:tr>
        <w:trPr>
          <w:trHeight w:val="1130" w:hRule="auto"/>
          <w:jc w:val="left"/>
        </w:trPr>
        <w:tc>
          <w:tcPr>
            <w:tcW w:w="3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2"/>
                <w:shd w:fill="auto" w:val="clear"/>
              </w:rPr>
              <w:t xml:space="preserve">KLASY</w:t>
            </w:r>
          </w:p>
        </w:tc>
        <w:tc>
          <w:tcPr>
            <w:tcW w:w="3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PRZEDMIOTY REALIZOWANE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W ZAKRESIE ROZSZERZONYM</w:t>
            </w:r>
          </w:p>
        </w:tc>
        <w:tc>
          <w:tcPr>
            <w:tcW w:w="2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ĘZYKI OBCE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693" w:hRule="auto"/>
          <w:jc w:val="left"/>
        </w:trPr>
        <w:tc>
          <w:tcPr>
            <w:tcW w:w="3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HUMANISTYCZNA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z elementami dziennikarstwa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polski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historia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wiedza o spo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łeczeństwie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I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OBCY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angielski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II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OBCY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francuski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lub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niemiecki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lub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hiszpański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łaciński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06" w:hRule="auto"/>
          <w:jc w:val="left"/>
        </w:trPr>
        <w:tc>
          <w:tcPr>
            <w:tcW w:w="3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IB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BIOLOGICZNO-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-CHEMICZNA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biologia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chemia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fizyka</w:t>
            </w:r>
          </w:p>
        </w:tc>
        <w:tc>
          <w:tcPr>
            <w:tcW w:w="2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I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OBCY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angielski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II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OBCY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francuski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lub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niemiecki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lub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hiszpański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693" w:hRule="auto"/>
          <w:jc w:val="left"/>
        </w:trPr>
        <w:tc>
          <w:tcPr>
            <w:tcW w:w="3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IC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GEOGRAFICZNA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ZJ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ĘZYKIEM ANGIELSKIM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z elementami cywilizacji krajów angloj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ęzycznych</w:t>
            </w:r>
          </w:p>
        </w:tc>
        <w:tc>
          <w:tcPr>
            <w:tcW w:w="3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geografia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angielski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wiedza o spo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łeczeństwie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I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OBCY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angielski rozszerzony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II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OBCY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francuski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lub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niemiecki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lub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hiszpański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317" w:hRule="auto"/>
          <w:jc w:val="left"/>
        </w:trPr>
        <w:tc>
          <w:tcPr>
            <w:tcW w:w="3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ID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FRANCUSKA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grupa 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DWUJ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ĘZYCZNA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16"/>
                <w:shd w:fill="auto" w:val="clear"/>
              </w:rPr>
              <w:t xml:space="preserve">(kontynuacja j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16"/>
                <w:shd w:fill="auto" w:val="clear"/>
              </w:rPr>
              <w:t xml:space="preserve">ęzyka francuskiego)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grupa II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Z ROZSZERZONYM J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ĘZYKIEM FRANCUSKIM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16"/>
                <w:shd w:fill="auto" w:val="clear"/>
              </w:rPr>
              <w:t xml:space="preserve">(nauka j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16"/>
                <w:shd w:fill="auto" w:val="clear"/>
              </w:rPr>
              <w:t xml:space="preserve">ęzyka francuskiego od podstaw)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francuski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matematyka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biologia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mo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żliwość realizowania rozszerzeń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z przedmiotów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humanistycznych i innych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w grupach mi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ędzyoddziałowych</w:t>
            </w:r>
          </w:p>
        </w:tc>
        <w:tc>
          <w:tcPr>
            <w:tcW w:w="2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I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OBCY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grupa 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francuski dwujęzyczny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grupa 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francuski rozszerzony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II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OBCY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angielski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lub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niemiecki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lub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hiszpański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608" w:hRule="auto"/>
          <w:jc w:val="left"/>
        </w:trPr>
        <w:tc>
          <w:tcPr>
            <w:tcW w:w="3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IE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NIEMIECKA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grupa 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DWUJ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ĘZYCZNA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16"/>
                <w:shd w:fill="auto" w:val="clear"/>
              </w:rPr>
              <w:t xml:space="preserve">(kontynuacja j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16"/>
                <w:shd w:fill="auto" w:val="clear"/>
              </w:rPr>
              <w:t xml:space="preserve">ęzyka niemieckiego)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grupa II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Z ROZSZERZONYM J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ĘZYKIEM NIEMIECKIM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16"/>
                <w:shd w:fill="auto" w:val="clear"/>
              </w:rPr>
              <w:t xml:space="preserve">(nauka j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16"/>
                <w:shd w:fill="auto" w:val="clear"/>
              </w:rPr>
              <w:t xml:space="preserve">ęzyka niemieckiego od podstaw)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PIERWSZA TAKA KLASA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W KRAKOWIE!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niemiecki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polski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historia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mo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żliwość realizowania rozszerzeń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z przedmiotów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matematyczno-przyrodniczych i innych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w grupach mi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ędzyoddziałowych</w:t>
            </w:r>
          </w:p>
        </w:tc>
        <w:tc>
          <w:tcPr>
            <w:tcW w:w="2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I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OBCY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grupa 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niemiecki dwujęzyczny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grupa II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niemiecki  rozszerzony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II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OBCY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angielski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lub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francuski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lub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hiszpański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80" w:hRule="auto"/>
          <w:jc w:val="left"/>
        </w:trPr>
        <w:tc>
          <w:tcPr>
            <w:tcW w:w="3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IF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ĘDZYNARODOWA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z zaj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ęciami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z j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ęzyka i kultury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kraju pochodzenia ucznia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oraz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z dodatkowymi zaj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ęciami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na wyrównanie ró</w:t>
            </w:r>
            <w:r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  <w:t xml:space="preserve">żnic programowych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C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PIERWSZA TAKA KLASA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W KRAKOWIE!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6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angielski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geografia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matematyka</w:t>
            </w:r>
          </w:p>
        </w:tc>
        <w:tc>
          <w:tcPr>
            <w:tcW w:w="2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I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OBCY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angielski rozszerzony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II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OBCY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francuski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lub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niemiecki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lub j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0"/>
                <w:shd w:fill="auto" w:val="clear"/>
              </w:rPr>
              <w:t xml:space="preserve">ęzyk hiszpański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C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